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Шкала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перевода баллов ЕГЭ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Шкала перевода баллов ЕГЭ по всем предметам. Информация актуальна для выпускников 2022. </w:t>
      </w:r>
    </w:p>
    <w:p w:rsidR="00B9094B" w:rsidRPr="00B9094B" w:rsidRDefault="00B9094B" w:rsidP="00B90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Объявление от ФИПИ → Во всех учебных предметах планируется изменение шкалы перевода первичных баллов ЕГЭ в тестовые баллы на основе реальных результатов экзамена 2022 года для обеспечения сопоставимости ЕГЭ 2022 года с экзаменами прошлых лет. Минимальные баллы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Для поступления в вузы: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→ Русский язык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–</w:t>
      </w: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36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→ Математика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–</w:t>
      </w: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27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→ Информатика - 40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Биология - 36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История - 32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Химия - 36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Иностранные языки - 22 →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Китайский язык - 17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Физика - 36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Обществознание - 42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Литература - 32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География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–</w:t>
      </w: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37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Для получения аттестата: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Русский язык - 24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→ Математика - 27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→ Математика база - 3(оценка)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</w:t>
      </w:r>
    </w:p>
    <w:p w:rsidR="00B9094B" w:rsidRP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далее: </w:t>
      </w:r>
      <w:hyperlink r:id="rId4" w:history="1">
        <w:r w:rsidRPr="00B9094B">
          <w:rPr>
            <w:rFonts w:ascii="Arial" w:eastAsia="Times New Roman" w:hAnsi="Arial" w:cs="Arial"/>
            <w:color w:val="3763C2"/>
            <w:sz w:val="21"/>
            <w:szCs w:val="21"/>
            <w:bdr w:val="none" w:sz="0" w:space="0" w:color="auto" w:frame="1"/>
            <w:lang w:eastAsia="ru-RU"/>
          </w:rPr>
          <w:t>https://4ege.ru/novosti-ege/4023-shkala-perevoda-ballov-ege.html</w:t>
        </w:r>
      </w:hyperlink>
    </w:p>
    <w:p w:rsidR="00B9094B" w:rsidRPr="00B9094B" w:rsidRDefault="00B9094B" w:rsidP="00B90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Соответствие первичных и тестовых баллов</w:t>
      </w:r>
    </w:p>
    <w:p w:rsidR="00B9094B" w:rsidRPr="00B9094B" w:rsidRDefault="00B9094B" w:rsidP="00B9094B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далее: </w:t>
      </w:r>
      <w:hyperlink r:id="rId5" w:history="1">
        <w:r w:rsidRPr="00B9094B">
          <w:rPr>
            <w:rFonts w:ascii="Arial" w:eastAsia="Times New Roman" w:hAnsi="Arial" w:cs="Arial"/>
            <w:color w:val="3763C2"/>
            <w:sz w:val="21"/>
            <w:szCs w:val="21"/>
            <w:bdr w:val="none" w:sz="0" w:space="0" w:color="auto" w:frame="1"/>
            <w:lang w:eastAsia="ru-RU"/>
          </w:rPr>
          <w:t>https://4ege.ru/novosti-ege/4023-shkala-perevoda-ballov-ege.html</w:t>
        </w:r>
      </w:hyperlink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Изменения в КИМ ЕГЭ 2022 года по сравнению с 2021 годом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Математика профильная 1. 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 2. 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 3. 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 4. Количество заданий уменьшилось с 19 до 18, максимальный балл за выполнение всей работы стал равным 31.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Математика базовая 1. Удалено задание 2, проверяющее умение выполнять вычисления и преобразования (данное требование внесено в позицию задачи 7 в новой нумерации). 2. 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 3. Количество заданий увеличилось с 20 до 21, максимальный балл за выполнение всей работы стал равным 21.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Русский язык </w:t>
      </w:r>
      <w:proofErr w:type="gramStart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Все</w:t>
      </w:r>
      <w:proofErr w:type="gramEnd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основные характеристики экзаменационной работы сохранены. В работу внесены следующие изменения. 1. 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 2. Изменены формулировка, оценивание и спектр предъявляемого языкового материала задания 16. 3. Расширен языковой материал, предъявляемый для пунктуационного анализа в задании 19. 4. Уточнены нормы оценивания сочинения объёмом от 70 до 150 слов. 5. Изменён первичный балл за выполнение работы с 59 до 58.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lastRenderedPageBreak/>
        <w:t xml:space="preserve">Физика 1. В 2022 г. изменена структура КИМ ЕГЭ, общее количество заданий уменьшилось и стало равным 30. Максимальный балл увеличился до 54. 2. 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 3. 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 4. 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Обществознание 1. Из части 1 КИМ исключены задания 1, 2 и 20 по нумерации 2021 г. 2. Задание с кратким ответом на анализ графика спроса и предложения (задание 10 в КИМ 2021 г.) преобразовано в задание с развёрнутым ответом (задание 21 по нумерации 2022 г.). 3. В части 2 КИМ устранены дублирующие друг друга по проверяемым умениям задания (задания 22 и 26 исключены, задания 25 (позиция 25.1) и 23 из КИМ ЕГЭ 2021 г. сохранены в составном задании к тексту). 4. Максимальный балл за выполнение задания–задачи 22 (по нумерации 2022 г.) увеличен с 3 до 4 баллов. 5. В КИМ ЕГЭ 2022 г. не включено альтернативное задание, требующее написания мини-сочинения (задание 29 КИМ 2021 г.). 6. 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 7. Задание на составление плана развёрнутого ответа по предложенной теме (задание 28 в КИМ ЕГЭ 2021 г.) включено в составное задание, соединившее в себе составление плана и элементы мини-сочинения (задания 24 и 25 по нумерации 2022 г.). 8. Максимальный балл изменён с 64 до 57 баллов. 9. Общее время выполнения работы сокращено с 235 до 180 минут. Литература 1. Обогащён литературный материал: шире представлена поэзия второй половины ХIХ – ХХ в., отечественная литература ХХI в.; включена зарубежная литература: −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 −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 2. Количество заданий базового уровня сложности (с кратким ответом) сокращено с 12 до 7, в результате чего изменилась нумерация заданий. 3. Увеличено количество заданий на выбор в части 1 (5.1/5.2, 10.1/10.2) и в части 2 (добавлена пятая тема сочинения с опорой на «диалог искусств»). 4. 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 5. Повышены требования к объёму сочинения (минимальное количество слов – 200). 6. Увеличен с 2 до 3 баллов максимальный балл оценивания сочинения (12.1–12.5) по критерию 3 «Опора на теоретико-литературные понятия». 7. Введены критерии оценивания грамотности. 8. Изменён максимальный первичный балл за выполнение всей экзаменационной работы – 55 (в 2021 г. – 58 баллов).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Химия В экзаменационной работе 2022 г. по сравнению с работой 2021 г. приняты следующие изменения. 1. 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 −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 − Исключено задание 6 (по нумерации 2021 г.), так как умение характеризовать химические свойства простых веществ и оксидов проверяется заданиями 7 и 8. 2. 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</w:t>
      </w: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lastRenderedPageBreak/>
        <w:t xml:space="preserve">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 3. Включено задание (23), ориентированное на проверку умения проводить расчёты на основе данных таблицы, отражающих изменения концентрации веществ. 4. Изменён вид расчётов в задании 28: требуется определить значение «выхода продукта реакции» или «массовой доли примеси». 5. 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 В целом принятые изменения в экзаменационной работе 2022 г. ориентированы на повышение объективности проверки </w:t>
      </w:r>
      <w:proofErr w:type="spellStart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сформированности</w:t>
      </w:r>
      <w:proofErr w:type="spellEnd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ряда важных </w:t>
      </w:r>
      <w:proofErr w:type="spellStart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общеучебных</w:t>
      </w:r>
      <w:proofErr w:type="spellEnd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умений, в первую очередь таких, как анализ текста условия задания, представленного в различной форме (таблица, схема, график), комбинирование аналитической и расчётной деятельности, анализ состава веществ и прогноз возможности протекания реакций между ними, моделирование химических процессов и описание признаков их протекания и др.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Информатика В 2022 г. в КИМ ЕГЭ внесены следующие изменения: 1. 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лет); 2. 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массива; 3. задание 25 будет оцениваться, исходя из максимального балла за его выполнение, равного 1. Максимальный первичный балл за выполнение работы уменьшен с 30 до 29. В остальном модель КИМ ЕГЭ 2022 г. аналогична модели 2021 г.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География Общее количество заданий сокращено с 34 до 31. При этом увеличено количество заданий с развёрнутым ответом. В КИМ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 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 В КИМ включён ряд заданий, аналогичных по конструкции тем, которые использовались в течение последних четырёх лет в ВПР для 11 класса: 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 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 – 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 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Биология 1. 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 2. Традиционные задачи по генетике части 1 (линия 6) в новой редакции стали располагаться на позиции линии 4. 3. 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 4. 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lastRenderedPageBreak/>
        <w:t xml:space="preserve">История 1. Из работы исключён ряд заданий, которые дублировали проверку знаний и умений, проверяемых другими заданиями. Это задания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 2. Из работы исключено историческое сочинение (25 по нумерации 2021 г.). 3. Часть заданий, нацеленных на проверку определённых знаний и умений, преобразована в задания, предполагающие расширение и </w:t>
      </w:r>
      <w:proofErr w:type="gramStart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детализацию проверки этих же умений</w:t>
      </w:r>
      <w:proofErr w:type="gramEnd"/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и проверку умений, ранее не проверявшихся в экзаменационной работе. −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 − 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 нумерации 2022 г.). − Задание на работу с исторической картой (схемой) (15 по нумерации 2021 г.) преобразовано в задание на проверку умения соотносить информацию, представленную в разных знаковых системах, – историческую карту и текст (10 по нумерации 2022 г.). − Задания с краткими ответами на работу с изображениями (18 и 19 по нумерации 2021 г.) преобразованы в задания с развёрнутым ответом 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 − В целях усиления содержательной составляющей экзаменационной работы, посвящённой Великой Отечественной войне, вместо задания с кратким ответом, посвящённого Великой Отечественной войне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 − Задание на аргументацию (24 по нумерации 2021 г.) усовершенствовано: в задание добавлен материал по истории зарубежных стран (19 по нумерации 2022 г.). 4. В экзаменационную работу добавлено новое задание на установление причинно-следственных связей (17 по нумерации 2022 г.). 5. Из заданий, предполагающих множественный выбор (6 и 11 по нумерации 2022 г.), исключено положение, указывающее на количество правильных элементов. 6. Время на выполнение экзаменационной работы сокращено с 235 до 180 минут. </w:t>
      </w: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B9094B" w:rsidRDefault="00B9094B" w:rsidP="00B909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Английский / Немецкий / Французский / Испанский В экзаменационную работу 2022 г. были внесены изменения в разделы 4 («Письменная речь») и 5 («Говорение»). Раздел 4 («Письменная речь») экзаменационной работы 2022 г. состоит из 2 заданий с развёрнутым ответом. 1. 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 2. 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Максимальное количество баллов за выполнение задания 40 не изменилось – 14 баллов. В раздел 5 «Говорение» экзаменационной работы 2022 г. внесены следующие изменения. 1. 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 2. 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 3. 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 4. Время выполнения письменной части работы </w:t>
      </w: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lastRenderedPageBreak/>
        <w:t xml:space="preserve">увеличено на 10 минут и составляет 3 часа 10 минут. Время выполнения заданий устной части работы увеличено на 2 минуты и составляет 17 минут. </w:t>
      </w:r>
    </w:p>
    <w:p w:rsidR="00B9094B" w:rsidRPr="00B9094B" w:rsidRDefault="00B9094B" w:rsidP="00B90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B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Китайский В экзаменационную работу 2022 г. были внесены изменения в разделы 4 («Письменная речь») и 5 («Говорение»). 1. В задании 28 раздела «Письменная речь»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выполнения задания. 2. Повышены требования к объёму ответов в заданиях 28 и 29 раздела «Письменная речь». 3. В задании 3 раздела «Говорение»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</w:t>
      </w:r>
    </w:p>
    <w:p w:rsidR="00EE1A4E" w:rsidRDefault="00EE1A4E">
      <w:bookmarkStart w:id="0" w:name="_GoBack"/>
      <w:bookmarkEnd w:id="0"/>
    </w:p>
    <w:sectPr w:rsidR="00EE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D0"/>
    <w:rsid w:val="00B9094B"/>
    <w:rsid w:val="00C548D0"/>
    <w:rsid w:val="00E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96CC-77F1-4502-9B98-4452133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novosti-ege/4023-shkala-perevoda-ballov-ege.html" TargetMode="External"/><Relationship Id="rId4" Type="http://schemas.openxmlformats.org/officeDocument/2006/relationships/hyperlink" Target="https://4ege.ru/novosti-ege/4023-shkala-perevoda-ballov-e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2758</Words>
  <Characters>15721</Characters>
  <Application>Microsoft Office Word</Application>
  <DocSecurity>0</DocSecurity>
  <Lines>131</Lines>
  <Paragraphs>36</Paragraphs>
  <ScaleCrop>false</ScaleCrop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2021-09-26T20:24:00Z</dcterms:created>
  <dcterms:modified xsi:type="dcterms:W3CDTF">2021-09-26T20:33:00Z</dcterms:modified>
</cp:coreProperties>
</file>